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260"/>
        <w:gridCol w:w="8420"/>
      </w:tblGrid>
      <w:tr w:rsidR="004A3479">
        <w:trPr>
          <w:trHeight w:val="1057"/>
        </w:trPr>
        <w:tc>
          <w:tcPr>
            <w:tcW w:w="1260" w:type="dxa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  <w:vAlign w:val="center"/>
          </w:tcPr>
          <w:p w:rsidR="004A3479" w:rsidRPr="003F7AFD" w:rsidRDefault="00AA11A3" w:rsidP="004A34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00075" cy="742593"/>
                  <wp:effectExtent l="19050" t="0" r="9525" b="0"/>
                  <wp:docPr id="1" name="Obrázok 0" descr="VALASK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ASKÁ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</w:tcPr>
          <w:p w:rsidR="004A3479" w:rsidRDefault="004A3479" w:rsidP="004A3479">
            <w:pPr>
              <w:jc w:val="center"/>
              <w:rPr>
                <w:b/>
                <w:sz w:val="16"/>
                <w:szCs w:val="16"/>
              </w:rPr>
            </w:pPr>
          </w:p>
          <w:p w:rsidR="004A3479" w:rsidRPr="00AA11A3" w:rsidRDefault="004A3479" w:rsidP="00552437">
            <w:pPr>
              <w:shd w:val="clear" w:color="auto" w:fill="FFD9B3"/>
              <w:jc w:val="center"/>
              <w:rPr>
                <w:b/>
                <w:smallCaps/>
                <w:emboss/>
                <w:color w:val="00B050"/>
                <w:sz w:val="80"/>
                <w:szCs w:val="80"/>
              </w:rPr>
            </w:pPr>
            <w:r w:rsidRPr="00AA11A3">
              <w:rPr>
                <w:b/>
                <w:smallCaps/>
                <w:emboss/>
                <w:color w:val="00B050"/>
                <w:sz w:val="80"/>
                <w:szCs w:val="80"/>
                <w:shd w:val="clear" w:color="auto" w:fill="FFD9B3"/>
              </w:rPr>
              <w:t xml:space="preserve">Obec </w:t>
            </w:r>
            <w:r w:rsidR="00AA11A3" w:rsidRPr="00AA11A3">
              <w:rPr>
                <w:b/>
                <w:smallCaps/>
                <w:emboss/>
                <w:color w:val="00B050"/>
                <w:sz w:val="80"/>
                <w:szCs w:val="80"/>
                <w:shd w:val="clear" w:color="auto" w:fill="FFD9B3"/>
              </w:rPr>
              <w:t>Valaská</w:t>
            </w:r>
          </w:p>
          <w:p w:rsidR="004A3479" w:rsidRPr="003F7AFD" w:rsidRDefault="004A3479" w:rsidP="004A34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3479" w:rsidTr="00E302D3">
        <w:trPr>
          <w:trHeight w:val="11844"/>
        </w:trPr>
        <w:tc>
          <w:tcPr>
            <w:tcW w:w="9680" w:type="dxa"/>
            <w:gridSpan w:val="2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</w:tcPr>
          <w:p w:rsidR="004A3479" w:rsidRPr="00F14AD4" w:rsidRDefault="004A3479" w:rsidP="004A3479">
            <w:pPr>
              <w:jc w:val="center"/>
              <w:rPr>
                <w:b/>
                <w:color w:val="DC0000"/>
                <w:sz w:val="16"/>
                <w:szCs w:val="16"/>
              </w:rPr>
            </w:pPr>
          </w:p>
          <w:p w:rsidR="004A3479" w:rsidRPr="005C5507" w:rsidRDefault="004A3479" w:rsidP="004A3479">
            <w:pPr>
              <w:jc w:val="center"/>
              <w:rPr>
                <w:b/>
                <w:caps/>
                <w:color w:val="DC0000"/>
                <w:sz w:val="20"/>
                <w:szCs w:val="20"/>
              </w:rPr>
            </w:pPr>
          </w:p>
          <w:p w:rsidR="004A3479" w:rsidRPr="00436394" w:rsidRDefault="004A3479" w:rsidP="004A3479">
            <w:pPr>
              <w:jc w:val="center"/>
              <w:rPr>
                <w:b/>
                <w:caps/>
                <w:color w:val="DC0000"/>
                <w:sz w:val="40"/>
                <w:szCs w:val="40"/>
              </w:rPr>
            </w:pPr>
            <w:r w:rsidRPr="00436394">
              <w:rPr>
                <w:b/>
                <w:caps/>
                <w:color w:val="DC0000"/>
                <w:sz w:val="40"/>
                <w:szCs w:val="40"/>
              </w:rPr>
              <w:t xml:space="preserve">OZNÁMENIE </w:t>
            </w:r>
            <w:r w:rsidRPr="00F14AD4">
              <w:rPr>
                <w:b/>
                <w:caps/>
                <w:color w:val="DC0000"/>
                <w:sz w:val="40"/>
                <w:szCs w:val="40"/>
              </w:rPr>
              <w:t>PREROKOVANIA</w:t>
            </w:r>
            <w:r>
              <w:rPr>
                <w:b/>
                <w:caps/>
                <w:color w:val="DC0000"/>
                <w:sz w:val="40"/>
                <w:szCs w:val="40"/>
              </w:rPr>
              <w:t xml:space="preserve"> </w:t>
            </w:r>
          </w:p>
          <w:p w:rsidR="004A3479" w:rsidRPr="00436394" w:rsidRDefault="004A3479" w:rsidP="004A3479">
            <w:pPr>
              <w:pStyle w:val="Nadpis1"/>
              <w:shd w:val="clear" w:color="auto" w:fill="auto"/>
              <w:rPr>
                <w:rFonts w:ascii="Times New Roman" w:hAnsi="Times New Roman"/>
                <w:caps/>
                <w:color w:val="DC0000"/>
                <w:szCs w:val="40"/>
              </w:rPr>
            </w:pPr>
            <w:r w:rsidRPr="005C5507">
              <w:rPr>
                <w:rFonts w:ascii="Times New Roman" w:hAnsi="Times New Roman"/>
                <w:caps/>
                <w:color w:val="DC0000"/>
                <w:sz w:val="32"/>
                <w:szCs w:val="32"/>
              </w:rPr>
              <w:t xml:space="preserve">NÁVRHU </w:t>
            </w:r>
            <w:r w:rsidR="00552437">
              <w:rPr>
                <w:rFonts w:ascii="Times New Roman" w:hAnsi="Times New Roman"/>
                <w:caps/>
                <w:color w:val="DC0000"/>
                <w:sz w:val="32"/>
                <w:szCs w:val="32"/>
              </w:rPr>
              <w:t>urbanistickej štúdie</w:t>
            </w:r>
          </w:p>
          <w:p w:rsidR="004A3479" w:rsidRDefault="004A3479" w:rsidP="004A3479">
            <w:pPr>
              <w:jc w:val="center"/>
              <w:rPr>
                <w:b/>
                <w:sz w:val="32"/>
              </w:rPr>
            </w:pPr>
          </w:p>
          <w:p w:rsidR="004A3479" w:rsidRPr="008D4C95" w:rsidRDefault="004A3479" w:rsidP="004A3479">
            <w:pPr>
              <w:ind w:left="284" w:right="284"/>
              <w:jc w:val="both"/>
              <w:rPr>
                <w:sz w:val="28"/>
                <w:szCs w:val="28"/>
              </w:rPr>
            </w:pPr>
            <w:r w:rsidRPr="008D4C95">
              <w:rPr>
                <w:sz w:val="28"/>
                <w:szCs w:val="28"/>
              </w:rPr>
              <w:t xml:space="preserve">Obec </w:t>
            </w:r>
            <w:r w:rsidR="00AA11A3">
              <w:rPr>
                <w:sz w:val="28"/>
                <w:szCs w:val="28"/>
              </w:rPr>
              <w:t>Valaská</w:t>
            </w:r>
            <w:r w:rsidRPr="008D4C95">
              <w:rPr>
                <w:sz w:val="28"/>
                <w:szCs w:val="28"/>
              </w:rPr>
              <w:t>, ako príslušný orgán územného plánovania podľa ustanovenia</w:t>
            </w:r>
            <w:r w:rsidR="00AA11A3">
              <w:rPr>
                <w:sz w:val="28"/>
                <w:szCs w:val="28"/>
              </w:rPr>
              <w:t xml:space="preserve">   </w:t>
            </w:r>
            <w:r w:rsidRPr="008D4C95">
              <w:rPr>
                <w:sz w:val="28"/>
                <w:szCs w:val="28"/>
              </w:rPr>
              <w:t xml:space="preserve"> § 16 zákona č. 50/1976 Zb. v znení neskorších predpisov, v súlade s</w:t>
            </w:r>
            <w:r w:rsidR="00AA11A3">
              <w:rPr>
                <w:sz w:val="28"/>
                <w:szCs w:val="28"/>
              </w:rPr>
              <w:t> </w:t>
            </w:r>
            <w:proofErr w:type="spellStart"/>
            <w:r w:rsidRPr="008D4C95">
              <w:rPr>
                <w:sz w:val="28"/>
                <w:szCs w:val="28"/>
              </w:rPr>
              <w:t>ustanove</w:t>
            </w:r>
            <w:r w:rsidR="00AA11A3">
              <w:rPr>
                <w:sz w:val="28"/>
                <w:szCs w:val="28"/>
              </w:rPr>
              <w:t>-</w:t>
            </w:r>
            <w:r w:rsidRPr="008D4C95">
              <w:rPr>
                <w:sz w:val="28"/>
                <w:szCs w:val="28"/>
              </w:rPr>
              <w:t>ním</w:t>
            </w:r>
            <w:proofErr w:type="spellEnd"/>
            <w:r w:rsidRPr="008D4C95">
              <w:rPr>
                <w:sz w:val="28"/>
                <w:szCs w:val="28"/>
              </w:rPr>
              <w:t xml:space="preserve"> §</w:t>
            </w:r>
            <w:r w:rsidR="00552437">
              <w:rPr>
                <w:sz w:val="28"/>
                <w:szCs w:val="28"/>
              </w:rPr>
              <w:t xml:space="preserve"> 4</w:t>
            </w:r>
            <w:r w:rsidRPr="008D4C95">
              <w:rPr>
                <w:sz w:val="28"/>
                <w:szCs w:val="28"/>
              </w:rPr>
              <w:t xml:space="preserve"> citovaného zákona</w:t>
            </w:r>
          </w:p>
          <w:p w:rsidR="004A3479" w:rsidRPr="00076DF6" w:rsidRDefault="004A3479" w:rsidP="004A3479">
            <w:pPr>
              <w:ind w:right="290"/>
              <w:jc w:val="center"/>
              <w:rPr>
                <w:b/>
                <w:color w:val="DC0000"/>
                <w:sz w:val="28"/>
              </w:rPr>
            </w:pPr>
            <w:r w:rsidRPr="00076DF6">
              <w:rPr>
                <w:b/>
                <w:color w:val="DC0000"/>
                <w:sz w:val="28"/>
              </w:rPr>
              <w:t>oznamuje</w:t>
            </w:r>
          </w:p>
          <w:p w:rsidR="004A3479" w:rsidRDefault="004A3479" w:rsidP="004A3479">
            <w:pPr>
              <w:ind w:right="290"/>
              <w:jc w:val="center"/>
              <w:rPr>
                <w:b/>
                <w:bCs/>
                <w:color w:val="DC0000"/>
                <w:sz w:val="28"/>
              </w:rPr>
            </w:pPr>
            <w:r w:rsidRPr="00076DF6">
              <w:rPr>
                <w:b/>
                <w:bCs/>
                <w:color w:val="DC0000"/>
                <w:sz w:val="28"/>
              </w:rPr>
              <w:t xml:space="preserve">prerokúvanie </w:t>
            </w:r>
            <w:r w:rsidR="006347BE">
              <w:rPr>
                <w:b/>
                <w:bCs/>
                <w:color w:val="DC0000"/>
                <w:sz w:val="28"/>
              </w:rPr>
              <w:t>urbanistickej štúdie</w:t>
            </w:r>
          </w:p>
          <w:p w:rsidR="004A3479" w:rsidRPr="00AA11A3" w:rsidRDefault="004A3479" w:rsidP="004A3479">
            <w:pPr>
              <w:ind w:right="290"/>
              <w:jc w:val="center"/>
              <w:rPr>
                <w:b/>
                <w:bCs/>
                <w:color w:val="DC0000"/>
                <w:sz w:val="36"/>
                <w:szCs w:val="36"/>
              </w:rPr>
            </w:pPr>
            <w:r w:rsidRPr="00AA11A3">
              <w:rPr>
                <w:b/>
                <w:bCs/>
                <w:color w:val="DC0000"/>
                <w:sz w:val="36"/>
                <w:szCs w:val="36"/>
              </w:rPr>
              <w:sym w:font="Symbol" w:char="F0BB"/>
            </w:r>
            <w:r w:rsidRPr="00AA11A3">
              <w:rPr>
                <w:b/>
                <w:bCs/>
                <w:color w:val="DC0000"/>
                <w:sz w:val="36"/>
                <w:szCs w:val="36"/>
              </w:rPr>
              <w:t xml:space="preserve"> </w:t>
            </w:r>
            <w:r w:rsidR="00AA11A3" w:rsidRPr="00AA11A3">
              <w:rPr>
                <w:b/>
                <w:bCs/>
                <w:color w:val="DC0000"/>
                <w:sz w:val="36"/>
                <w:szCs w:val="36"/>
              </w:rPr>
              <w:t>IBV Pod Hrbom, Valaská</w:t>
            </w:r>
            <w:r w:rsidR="00552437" w:rsidRPr="00AA11A3">
              <w:rPr>
                <w:b/>
                <w:bCs/>
                <w:color w:val="DC0000"/>
                <w:sz w:val="36"/>
                <w:szCs w:val="36"/>
              </w:rPr>
              <w:t xml:space="preserve"> </w:t>
            </w:r>
            <w:r w:rsidRPr="00AA11A3">
              <w:rPr>
                <w:b/>
                <w:bCs/>
                <w:color w:val="DC0000"/>
                <w:sz w:val="36"/>
                <w:szCs w:val="36"/>
              </w:rPr>
              <w:sym w:font="Symbol" w:char="F0BB"/>
            </w:r>
          </w:p>
          <w:p w:rsidR="004A3479" w:rsidRDefault="004A3479" w:rsidP="004A3479">
            <w:pPr>
              <w:ind w:left="360" w:right="290"/>
              <w:jc w:val="both"/>
              <w:rPr>
                <w:sz w:val="28"/>
              </w:rPr>
            </w:pPr>
          </w:p>
          <w:p w:rsidR="004A3479" w:rsidRDefault="004A3479" w:rsidP="004A3479">
            <w:pPr>
              <w:ind w:left="360" w:right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Návrh je vystavený na Obecnom úrade </w:t>
            </w:r>
            <w:r w:rsidR="00AA11A3">
              <w:rPr>
                <w:sz w:val="28"/>
              </w:rPr>
              <w:t>vo Valaskej</w:t>
            </w:r>
            <w:r w:rsidR="00AA37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na verejné nahliadnutie po dobu </w:t>
            </w:r>
          </w:p>
          <w:p w:rsidR="004A3479" w:rsidRDefault="004A3479" w:rsidP="00AA11A3">
            <w:pPr>
              <w:ind w:left="340" w:right="3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od </w:t>
            </w:r>
            <w:r w:rsidR="00AA11A3">
              <w:rPr>
                <w:b/>
                <w:sz w:val="28"/>
              </w:rPr>
              <w:t>24. októbra</w:t>
            </w:r>
            <w:r>
              <w:rPr>
                <w:b/>
                <w:sz w:val="28"/>
              </w:rPr>
              <w:t xml:space="preserve"> 20</w:t>
            </w:r>
            <w:r w:rsidR="00AA11A3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do </w:t>
            </w:r>
            <w:r w:rsidR="00AA11A3">
              <w:rPr>
                <w:b/>
                <w:sz w:val="28"/>
              </w:rPr>
              <w:t>24. novembra</w:t>
            </w:r>
            <w:r>
              <w:rPr>
                <w:b/>
                <w:sz w:val="28"/>
              </w:rPr>
              <w:t xml:space="preserve"> 20</w:t>
            </w:r>
            <w:r w:rsidR="00AA11A3">
              <w:rPr>
                <w:b/>
                <w:sz w:val="28"/>
              </w:rPr>
              <w:t>22</w:t>
            </w:r>
            <w:r>
              <w:rPr>
                <w:sz w:val="28"/>
              </w:rPr>
              <w:t>.</w:t>
            </w:r>
          </w:p>
          <w:p w:rsidR="004A3479" w:rsidRDefault="004A3479" w:rsidP="004A3479">
            <w:pPr>
              <w:ind w:right="290"/>
              <w:jc w:val="center"/>
              <w:rPr>
                <w:sz w:val="28"/>
              </w:rPr>
            </w:pPr>
          </w:p>
          <w:p w:rsidR="00D519FF" w:rsidRPr="00D519FF" w:rsidRDefault="00D519FF" w:rsidP="00D519FF">
            <w:pPr>
              <w:spacing w:before="120"/>
              <w:ind w:left="289" w:right="289"/>
              <w:rPr>
                <w:sz w:val="28"/>
                <w:szCs w:val="28"/>
              </w:rPr>
            </w:pPr>
            <w:r w:rsidRPr="00D519FF">
              <w:rPr>
                <w:sz w:val="28"/>
                <w:szCs w:val="28"/>
              </w:rPr>
              <w:t>Do návrhu urbanistickej štúdie možno tiež nahliadnuť na webovej stránke</w:t>
            </w:r>
          </w:p>
          <w:p w:rsidR="004A3479" w:rsidRPr="00D519FF" w:rsidRDefault="00D519FF" w:rsidP="00AA11A3">
            <w:pPr>
              <w:pStyle w:val="Zkladntext"/>
              <w:spacing w:line="240" w:lineRule="auto"/>
              <w:ind w:left="340" w:right="3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19FF">
              <w:rPr>
                <w:rFonts w:ascii="Times New Roman" w:hAnsi="Times New Roman"/>
                <w:b/>
                <w:szCs w:val="28"/>
              </w:rPr>
              <w:t>www</w:t>
            </w:r>
            <w:r w:rsidR="00AA11A3">
              <w:rPr>
                <w:rFonts w:ascii="Times New Roman" w:hAnsi="Times New Roman"/>
                <w:b/>
                <w:szCs w:val="28"/>
              </w:rPr>
              <w:t>valaska</w:t>
            </w:r>
            <w:r w:rsidRPr="00D519FF">
              <w:rPr>
                <w:rFonts w:ascii="Times New Roman" w:hAnsi="Times New Roman"/>
                <w:b/>
                <w:szCs w:val="28"/>
              </w:rPr>
              <w:t>.sk</w:t>
            </w:r>
            <w:proofErr w:type="spellEnd"/>
            <w:r w:rsidRPr="00D519FF">
              <w:rPr>
                <w:rFonts w:ascii="Times New Roman" w:hAnsi="Times New Roman"/>
                <w:szCs w:val="28"/>
              </w:rPr>
              <w:t>.</w:t>
            </w:r>
          </w:p>
          <w:p w:rsidR="00D519FF" w:rsidRDefault="00D519FF" w:rsidP="004A3479">
            <w:pPr>
              <w:pStyle w:val="Zkladntext"/>
              <w:spacing w:line="240" w:lineRule="auto"/>
              <w:ind w:left="360" w:right="290"/>
              <w:rPr>
                <w:rFonts w:ascii="Times New Roman" w:hAnsi="Times New Roman"/>
              </w:rPr>
            </w:pPr>
          </w:p>
          <w:p w:rsidR="004A3479" w:rsidRPr="00AB6985" w:rsidRDefault="004A3479" w:rsidP="00AA11A3">
            <w:pPr>
              <w:pStyle w:val="Zkladntext"/>
              <w:spacing w:line="240" w:lineRule="auto"/>
              <w:ind w:left="357" w:right="289"/>
              <w:rPr>
                <w:rFonts w:ascii="Times New Roman" w:hAnsi="Times New Roman"/>
              </w:rPr>
            </w:pPr>
            <w:r w:rsidRPr="00AB6985">
              <w:rPr>
                <w:rFonts w:ascii="Times New Roman" w:hAnsi="Times New Roman"/>
              </w:rPr>
              <w:t xml:space="preserve">Verejnosť je oprávnená podať </w:t>
            </w:r>
            <w:r>
              <w:rPr>
                <w:rFonts w:ascii="Times New Roman" w:hAnsi="Times New Roman"/>
              </w:rPr>
              <w:t xml:space="preserve">písomné </w:t>
            </w:r>
            <w:r w:rsidRPr="00AB6985">
              <w:rPr>
                <w:rFonts w:ascii="Times New Roman" w:hAnsi="Times New Roman"/>
              </w:rPr>
              <w:t xml:space="preserve">pripomienky </w:t>
            </w:r>
            <w:r>
              <w:rPr>
                <w:rFonts w:ascii="Times New Roman" w:hAnsi="Times New Roman"/>
              </w:rPr>
              <w:t>k návrhu</w:t>
            </w:r>
            <w:r w:rsidRPr="00AB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prerokúvanej </w:t>
            </w:r>
            <w:r w:rsidRPr="00AB6985">
              <w:rPr>
                <w:rFonts w:ascii="Times New Roman" w:hAnsi="Times New Roman"/>
              </w:rPr>
              <w:t xml:space="preserve"> územn</w:t>
            </w:r>
            <w:r>
              <w:rPr>
                <w:rFonts w:ascii="Times New Roman" w:hAnsi="Times New Roman"/>
              </w:rPr>
              <w:t>oplánovacej dokumentácie</w:t>
            </w:r>
            <w:r w:rsidRPr="00AB6985">
              <w:rPr>
                <w:rFonts w:ascii="Times New Roman" w:hAnsi="Times New Roman"/>
              </w:rPr>
              <w:t xml:space="preserve"> </w:t>
            </w:r>
            <w:r w:rsidR="00AA11A3">
              <w:rPr>
                <w:rFonts w:ascii="Times New Roman" w:hAnsi="Times New Roman"/>
              </w:rPr>
              <w:t xml:space="preserve">na Obecný úrad vo Valaskej </w:t>
            </w:r>
            <w:r w:rsidRPr="00AB6985">
              <w:rPr>
                <w:rFonts w:ascii="Times New Roman" w:hAnsi="Times New Roman"/>
              </w:rPr>
              <w:t>do 30 dní odo dňa oznámenia, to znamená do</w:t>
            </w:r>
          </w:p>
          <w:p w:rsidR="00004454" w:rsidRPr="00004454" w:rsidRDefault="00AA11A3" w:rsidP="00AA11A3">
            <w:pPr>
              <w:ind w:left="340" w:right="340"/>
              <w:jc w:val="center"/>
              <w:rPr>
                <w:color w:val="FFFF00"/>
                <w:sz w:val="28"/>
              </w:rPr>
            </w:pPr>
            <w:r>
              <w:rPr>
                <w:b/>
                <w:sz w:val="28"/>
              </w:rPr>
              <w:t>24. novembra 2022</w:t>
            </w:r>
            <w:r>
              <w:rPr>
                <w:sz w:val="28"/>
              </w:rPr>
              <w:t>.</w:t>
            </w:r>
          </w:p>
          <w:p w:rsidR="004A3479" w:rsidRDefault="004A3479" w:rsidP="004A3479">
            <w:pPr>
              <w:ind w:left="360" w:right="290"/>
              <w:jc w:val="both"/>
              <w:rPr>
                <w:sz w:val="28"/>
              </w:rPr>
            </w:pPr>
          </w:p>
          <w:p w:rsidR="004A3479" w:rsidRDefault="004A3479" w:rsidP="004A3479">
            <w:pPr>
              <w:spacing w:line="360" w:lineRule="auto"/>
              <w:jc w:val="both"/>
              <w:rPr>
                <w:sz w:val="28"/>
              </w:rPr>
            </w:pPr>
          </w:p>
          <w:p w:rsidR="00434671" w:rsidRDefault="00434671" w:rsidP="004A3479">
            <w:pPr>
              <w:spacing w:line="360" w:lineRule="auto"/>
              <w:jc w:val="both"/>
              <w:rPr>
                <w:sz w:val="28"/>
              </w:rPr>
            </w:pPr>
          </w:p>
          <w:p w:rsidR="004A3479" w:rsidRDefault="004A3479" w:rsidP="004A3479">
            <w:pPr>
              <w:spacing w:line="360" w:lineRule="auto"/>
              <w:jc w:val="both"/>
              <w:rPr>
                <w:sz w:val="28"/>
              </w:rPr>
            </w:pPr>
          </w:p>
          <w:tbl>
            <w:tblPr>
              <w:tblW w:w="0" w:type="auto"/>
              <w:tblInd w:w="83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873"/>
              <w:gridCol w:w="1627"/>
              <w:gridCol w:w="3233"/>
            </w:tblGrid>
            <w:tr w:rsidR="004A3479">
              <w:trPr>
                <w:trHeight w:val="990"/>
              </w:trPr>
              <w:tc>
                <w:tcPr>
                  <w:tcW w:w="2873" w:type="dxa"/>
                </w:tcPr>
                <w:p w:rsidR="004A3479" w:rsidRPr="00F3477E" w:rsidRDefault="004A3479" w:rsidP="004A3479">
                  <w:pPr>
                    <w:jc w:val="center"/>
                    <w:rPr>
                      <w:b/>
                    </w:rPr>
                  </w:pPr>
                  <w:r w:rsidRPr="00F3477E">
                    <w:rPr>
                      <w:b/>
                    </w:rPr>
                    <w:t>Ing. arch. Pavel Bugár</w:t>
                  </w:r>
                </w:p>
                <w:p w:rsidR="004A3479" w:rsidRDefault="004A3479" w:rsidP="004A347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odborne spôsobilý pre obstarávanie územnoplánovacích podkladov a územnoplánovacej dokumentácie</w:t>
                  </w:r>
                </w:p>
              </w:tc>
              <w:tc>
                <w:tcPr>
                  <w:tcW w:w="1627" w:type="dxa"/>
                  <w:vAlign w:val="center"/>
                </w:tcPr>
                <w:p w:rsidR="004A3479" w:rsidRDefault="004A3479" w:rsidP="004A347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33" w:type="dxa"/>
                </w:tcPr>
                <w:p w:rsidR="00434671" w:rsidRPr="00F3477E" w:rsidRDefault="00434671" w:rsidP="004346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Mgr. Peter </w:t>
                  </w:r>
                  <w:proofErr w:type="spellStart"/>
                  <w:r>
                    <w:rPr>
                      <w:b/>
                    </w:rPr>
                    <w:t>Jenča</w:t>
                  </w:r>
                  <w:proofErr w:type="spellEnd"/>
                </w:p>
                <w:p w:rsidR="00AA3799" w:rsidRDefault="00434671" w:rsidP="0043467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starosta obce Valaská</w:t>
                  </w:r>
                </w:p>
              </w:tc>
            </w:tr>
          </w:tbl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4A3479" w:rsidRDefault="004A3479" w:rsidP="004A3479">
            <w:pPr>
              <w:spacing w:line="360" w:lineRule="auto"/>
              <w:ind w:left="360" w:right="290"/>
              <w:jc w:val="both"/>
            </w:pPr>
            <w:r>
              <w:t xml:space="preserve">Zverejnené </w:t>
            </w:r>
            <w:r w:rsidRPr="00F12067">
              <w:t xml:space="preserve">dňa    </w:t>
            </w:r>
            <w:r w:rsidR="00434671">
              <w:t>24.10</w:t>
            </w:r>
            <w:r w:rsidRPr="00F12067">
              <w:t>.</w:t>
            </w:r>
            <w:r>
              <w:t>20</w:t>
            </w:r>
            <w:r w:rsidR="00434671">
              <w:t>22</w:t>
            </w:r>
          </w:p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  <w:r>
              <w:t>Zvesené dňa         .........................</w:t>
            </w:r>
          </w:p>
        </w:tc>
      </w:tr>
    </w:tbl>
    <w:p w:rsidR="0052750A" w:rsidRDefault="0052750A" w:rsidP="003F0A10"/>
    <w:sectPr w:rsidR="0052750A" w:rsidSect="004A3479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autoHyphenation/>
  <w:hyphenationZone w:val="425"/>
  <w:characterSpacingControl w:val="doNotCompress"/>
  <w:compat/>
  <w:rsids>
    <w:rsidRoot w:val="004A3479"/>
    <w:rsid w:val="00004454"/>
    <w:rsid w:val="00123125"/>
    <w:rsid w:val="001E5C7B"/>
    <w:rsid w:val="003F0A10"/>
    <w:rsid w:val="00434671"/>
    <w:rsid w:val="004A3479"/>
    <w:rsid w:val="0052750A"/>
    <w:rsid w:val="00552437"/>
    <w:rsid w:val="006347BE"/>
    <w:rsid w:val="00760083"/>
    <w:rsid w:val="00952DB8"/>
    <w:rsid w:val="00AA11A3"/>
    <w:rsid w:val="00AA3799"/>
    <w:rsid w:val="00AB617C"/>
    <w:rsid w:val="00D519FF"/>
    <w:rsid w:val="00E0634B"/>
    <w:rsid w:val="00E302D3"/>
    <w:rsid w:val="00F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2DB8"/>
    <w:rPr>
      <w:sz w:val="24"/>
      <w:szCs w:val="24"/>
    </w:rPr>
  </w:style>
  <w:style w:type="paragraph" w:styleId="Nadpis1">
    <w:name w:val="heading 1"/>
    <w:basedOn w:val="Normlny"/>
    <w:next w:val="Normlny"/>
    <w:qFormat/>
    <w:rsid w:val="004A3479"/>
    <w:pPr>
      <w:keepNext/>
      <w:shd w:val="clear" w:color="auto" w:fill="99CC00"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A3479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xtbubliny">
    <w:name w:val="Balloon Text"/>
    <w:basedOn w:val="Normlny"/>
    <w:link w:val="TextbublinyChar"/>
    <w:rsid w:val="00AA1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A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</vt:lpstr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Ing. arch. Pavel Bugár</dc:creator>
  <cp:lastModifiedBy>ERSTAR</cp:lastModifiedBy>
  <cp:revision>5</cp:revision>
  <dcterms:created xsi:type="dcterms:W3CDTF">2022-10-20T08:12:00Z</dcterms:created>
  <dcterms:modified xsi:type="dcterms:W3CDTF">2022-10-20T09:23:00Z</dcterms:modified>
</cp:coreProperties>
</file>